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6BB" w:rsidRDefault="007316BB" w:rsidP="007316BB">
      <w:pPr>
        <w:spacing w:after="0" w:line="240" w:lineRule="atLeast"/>
        <w:jc w:val="center"/>
        <w:rPr>
          <w:rFonts w:ascii="Times New Roman" w:hAnsi="Times New Roman" w:cs="Times New Roman"/>
          <w:sz w:val="24"/>
          <w:szCs w:val="24"/>
        </w:rPr>
      </w:pPr>
      <w:r w:rsidRPr="007316BB">
        <w:rPr>
          <w:rFonts w:ascii="Times New Roman" w:hAnsi="Times New Roman" w:cs="Times New Roman"/>
          <w:sz w:val="24"/>
          <w:szCs w:val="24"/>
        </w:rPr>
        <w:t>G 35 Riflessioni 2</w:t>
      </w:r>
    </w:p>
    <w:p w:rsidR="007316BB" w:rsidRPr="007316BB" w:rsidRDefault="007316BB" w:rsidP="007316BB">
      <w:pPr>
        <w:spacing w:after="0" w:line="240" w:lineRule="atLeast"/>
        <w:jc w:val="both"/>
        <w:rPr>
          <w:rFonts w:ascii="Times New Roman" w:hAnsi="Times New Roman" w:cs="Times New Roman"/>
          <w:sz w:val="24"/>
          <w:szCs w:val="24"/>
        </w:rPr>
      </w:pPr>
    </w:p>
    <w:p w:rsidR="007316BB" w:rsidRDefault="007316BB" w:rsidP="007316BB">
      <w:pPr>
        <w:spacing w:after="0" w:line="240" w:lineRule="atLeast"/>
        <w:jc w:val="both"/>
        <w:rPr>
          <w:rFonts w:ascii="Times New Roman" w:hAnsi="Times New Roman" w:cs="Times New Roman"/>
          <w:sz w:val="24"/>
          <w:szCs w:val="24"/>
        </w:rPr>
      </w:pPr>
    </w:p>
    <w:p w:rsidR="007316BB" w:rsidRDefault="007316BB" w:rsidP="007316BB">
      <w:pPr>
        <w:spacing w:after="0" w:line="240" w:lineRule="atLeast"/>
        <w:jc w:val="both"/>
        <w:rPr>
          <w:rFonts w:ascii="Times New Roman" w:hAnsi="Times New Roman" w:cs="Times New Roman"/>
          <w:sz w:val="24"/>
          <w:szCs w:val="24"/>
        </w:rPr>
      </w:pPr>
    </w:p>
    <w:p w:rsidR="007316BB" w:rsidRDefault="007316BB" w:rsidP="007316BB">
      <w:pPr>
        <w:spacing w:after="0" w:line="240" w:lineRule="atLeast"/>
        <w:jc w:val="both"/>
        <w:rPr>
          <w:rFonts w:ascii="Times New Roman" w:hAnsi="Times New Roman" w:cs="Times New Roman"/>
          <w:sz w:val="24"/>
          <w:szCs w:val="24"/>
        </w:rPr>
      </w:pPr>
    </w:p>
    <w:p w:rsidR="007316BB" w:rsidRPr="00AA3F58" w:rsidRDefault="007316BB" w:rsidP="007316BB">
      <w:pPr>
        <w:spacing w:after="0" w:line="240" w:lineRule="atLeast"/>
        <w:jc w:val="both"/>
        <w:rPr>
          <w:rFonts w:ascii="Times New Roman" w:hAnsi="Times New Roman" w:cs="Times New Roman"/>
        </w:rPr>
      </w:pPr>
      <w:r w:rsidRPr="00AA3F58">
        <w:rPr>
          <w:rFonts w:ascii="Times New Roman" w:hAnsi="Times New Roman" w:cs="Times New Roman"/>
          <w:b/>
        </w:rPr>
        <w:t xml:space="preserve">Le prove della vita </w:t>
      </w:r>
      <w:r w:rsidRPr="00AA3F58">
        <w:rPr>
          <w:rFonts w:ascii="Times New Roman" w:hAnsi="Times New Roman" w:cs="Times New Roman"/>
        </w:rPr>
        <w:t xml:space="preserve">(Ivana </w:t>
      </w:r>
      <w:proofErr w:type="spellStart"/>
      <w:r w:rsidRPr="00AA3F58">
        <w:rPr>
          <w:rFonts w:ascii="Times New Roman" w:hAnsi="Times New Roman" w:cs="Times New Roman"/>
        </w:rPr>
        <w:t>Gambon</w:t>
      </w:r>
      <w:proofErr w:type="spellEnd"/>
      <w:r w:rsidRPr="00AA3F58">
        <w:rPr>
          <w:rFonts w:ascii="Times New Roman" w:hAnsi="Times New Roman" w:cs="Times New Roman"/>
        </w:rPr>
        <w:t>)</w:t>
      </w:r>
    </w:p>
    <w:p w:rsidR="007316BB" w:rsidRPr="00AA3F58" w:rsidRDefault="007316BB" w:rsidP="007316BB">
      <w:pPr>
        <w:spacing w:after="0" w:line="240" w:lineRule="atLeast"/>
        <w:ind w:firstLine="708"/>
        <w:jc w:val="both"/>
        <w:rPr>
          <w:rFonts w:ascii="Times New Roman" w:hAnsi="Times New Roman" w:cs="Times New Roman"/>
        </w:rPr>
      </w:pPr>
      <w:r w:rsidRPr="00AA3F58">
        <w:rPr>
          <w:rFonts w:ascii="Times New Roman" w:hAnsi="Times New Roman" w:cs="Times New Roman"/>
        </w:rPr>
        <w:t>La mia vita è stata da sempre un succedersi di prove, un cammino di sofferenza. Da bambina sentivo forte dentro di me, all’età di otto anni, la dura realtà della fame nel mondo, che colpiva tanti bambini dei Paesi poveri. Ero molto sensibile, e avvertivo il dolore degli altri, quasi come se fosse mio. In classe, alle elementari, se qualche compagna veniva isolata, io ero pronta ad essere sua amica e a difenderla. Sentivo in me come se il mondo non  mi appartenesse, o meglio non ne facessi parte, come sospesa tra cielo e terra. Un mio desiderio, quando avevo</w:t>
      </w:r>
      <w:bookmarkStart w:id="0" w:name="_GoBack"/>
      <w:bookmarkEnd w:id="0"/>
      <w:r w:rsidRPr="00AA3F58">
        <w:rPr>
          <w:rFonts w:ascii="Times New Roman" w:hAnsi="Times New Roman" w:cs="Times New Roman"/>
        </w:rPr>
        <w:t xml:space="preserve"> circa 9 anni, era quello di “alleviare le sofferenze altrui”; così feci dopo la maturità il corso per infermiera professionale. Assunta in un grande ospedale, vedevo nel volto del paziente “Gesù abbandonato”.</w:t>
      </w:r>
      <w:r w:rsidR="003754D9">
        <w:rPr>
          <w:rFonts w:ascii="Times New Roman" w:hAnsi="Times New Roman" w:cs="Times New Roman"/>
        </w:rPr>
        <w:t xml:space="preserve"> </w:t>
      </w:r>
      <w:r w:rsidRPr="00AA3F58">
        <w:rPr>
          <w:rFonts w:ascii="Times New Roman" w:hAnsi="Times New Roman" w:cs="Times New Roman"/>
        </w:rPr>
        <w:t>Dopo 32 anni di professione, trascorsi tra un andirivieni di mie malattie, sofferenze e tribolazioni, sono andata in pensione anticipata per una grave patologia.</w:t>
      </w:r>
    </w:p>
    <w:p w:rsidR="007316BB" w:rsidRPr="00AA3F58" w:rsidRDefault="007316BB" w:rsidP="007316BB">
      <w:pPr>
        <w:spacing w:after="0" w:line="240" w:lineRule="atLeast"/>
        <w:ind w:firstLine="708"/>
        <w:jc w:val="both"/>
        <w:rPr>
          <w:rFonts w:ascii="Times New Roman" w:hAnsi="Times New Roman" w:cs="Times New Roman"/>
        </w:rPr>
      </w:pPr>
      <w:r w:rsidRPr="00AA3F58">
        <w:rPr>
          <w:rFonts w:ascii="Times New Roman" w:hAnsi="Times New Roman" w:cs="Times New Roman"/>
        </w:rPr>
        <w:t>Ho ringraziato Gesù, perché in tutti questi anni ho avuto comunque la possibilità di donare un po’ di amore alle persone sofferenti.</w:t>
      </w:r>
    </w:p>
    <w:p w:rsidR="007316BB" w:rsidRPr="00AA3F58" w:rsidRDefault="007316BB" w:rsidP="007316BB">
      <w:pPr>
        <w:spacing w:after="0" w:line="240" w:lineRule="atLeast"/>
        <w:ind w:firstLine="708"/>
        <w:jc w:val="both"/>
        <w:rPr>
          <w:rFonts w:ascii="Times New Roman" w:hAnsi="Times New Roman" w:cs="Times New Roman"/>
        </w:rPr>
      </w:pPr>
      <w:r w:rsidRPr="00AA3F58">
        <w:rPr>
          <w:rFonts w:ascii="Times New Roman" w:hAnsi="Times New Roman" w:cs="Times New Roman"/>
        </w:rPr>
        <w:t xml:space="preserve">Piano </w:t>
      </w:r>
      <w:proofErr w:type="spellStart"/>
      <w:r w:rsidRPr="00AA3F58">
        <w:rPr>
          <w:rFonts w:ascii="Times New Roman" w:hAnsi="Times New Roman" w:cs="Times New Roman"/>
        </w:rPr>
        <w:t>piano</w:t>
      </w:r>
      <w:proofErr w:type="spellEnd"/>
      <w:r w:rsidRPr="00AA3F58">
        <w:rPr>
          <w:rFonts w:ascii="Times New Roman" w:hAnsi="Times New Roman" w:cs="Times New Roman"/>
        </w:rPr>
        <w:t>, con il passare degli anni, prova dopo prova, ho capito che la vita non è una proprietà di cui disporre a nostro comodo, ma appartiene a Dio e che l’importante è fare in tutto e per tutto la Sua Volontà.</w:t>
      </w:r>
      <w:r w:rsidR="003754D9">
        <w:rPr>
          <w:rFonts w:ascii="Times New Roman" w:hAnsi="Times New Roman" w:cs="Times New Roman"/>
        </w:rPr>
        <w:t xml:space="preserve"> </w:t>
      </w:r>
      <w:r w:rsidRPr="00AA3F58">
        <w:rPr>
          <w:rFonts w:ascii="Times New Roman" w:hAnsi="Times New Roman" w:cs="Times New Roman"/>
        </w:rPr>
        <w:t>Tutto per Amore! Costi quel che costi!</w:t>
      </w:r>
    </w:p>
    <w:p w:rsidR="00DB0978" w:rsidRPr="00AA3F58" w:rsidRDefault="00DB0978" w:rsidP="007316BB">
      <w:pPr>
        <w:spacing w:after="0" w:line="240" w:lineRule="atLeast"/>
        <w:ind w:firstLine="708"/>
        <w:jc w:val="both"/>
        <w:rPr>
          <w:rFonts w:ascii="Times New Roman" w:hAnsi="Times New Roman" w:cs="Times New Roman"/>
        </w:rPr>
      </w:pPr>
    </w:p>
    <w:p w:rsidR="008318FA" w:rsidRPr="00AA3F58" w:rsidRDefault="00DB0978" w:rsidP="00DB0978">
      <w:pPr>
        <w:spacing w:after="0" w:line="240" w:lineRule="atLeast"/>
        <w:jc w:val="both"/>
      </w:pPr>
      <w:r w:rsidRPr="00AA3F58">
        <w:rPr>
          <w:rFonts w:ascii="Times New Roman" w:hAnsi="Times New Roman" w:cs="Times New Roman"/>
          <w:b/>
        </w:rPr>
        <w:t>Novembre (</w:t>
      </w:r>
      <w:r w:rsidRPr="00AA3F58">
        <w:rPr>
          <w:rFonts w:ascii="Times New Roman" w:hAnsi="Times New Roman" w:cs="Times New Roman"/>
        </w:rPr>
        <w:t>Iolanda Lo Monte)</w:t>
      </w:r>
    </w:p>
    <w:p w:rsidR="003754D9" w:rsidRDefault="00DB0978" w:rsidP="00DB0978">
      <w:pPr>
        <w:spacing w:after="0" w:line="240" w:lineRule="atLeast"/>
        <w:jc w:val="both"/>
        <w:rPr>
          <w:rFonts w:ascii="Times New Roman" w:hAnsi="Times New Roman" w:cs="Times New Roman"/>
        </w:rPr>
      </w:pPr>
      <w:r w:rsidRPr="00AA3F58">
        <w:tab/>
      </w:r>
      <w:r w:rsidRPr="00AA3F58">
        <w:rPr>
          <w:rFonts w:ascii="Times New Roman" w:hAnsi="Times New Roman" w:cs="Times New Roman"/>
        </w:rPr>
        <w:t>Novembre è il mese della commemorazione di tutti i defunti. La liturgia dei funerali è una c</w:t>
      </w:r>
      <w:r w:rsidR="003754D9">
        <w:rPr>
          <w:rFonts w:ascii="Times New Roman" w:hAnsi="Times New Roman" w:cs="Times New Roman"/>
        </w:rPr>
        <w:t>elebrazione</w:t>
      </w:r>
      <w:r w:rsidRPr="00AA3F58">
        <w:rPr>
          <w:rFonts w:ascii="Times New Roman" w:hAnsi="Times New Roman" w:cs="Times New Roman"/>
        </w:rPr>
        <w:t xml:space="preserve"> del mistero pasquale di Cristo Signore. Nelle esequie la Chiesa prega che i suoi figli, incorporati con il Battesimo a Cristo morto e risorto, passino con Lui dalla morte alla vita e, debitamente purificati nell’anima, vengano accolti con i santi e gli eletti nel cielo, mentre il corpo aspetta la beata speranza della risurrezione della carne. </w:t>
      </w:r>
    </w:p>
    <w:p w:rsidR="00797A74" w:rsidRPr="00AA3F58" w:rsidRDefault="00DB0978" w:rsidP="003754D9">
      <w:pPr>
        <w:spacing w:after="0" w:line="240" w:lineRule="atLeast"/>
        <w:ind w:firstLine="708"/>
        <w:jc w:val="both"/>
        <w:rPr>
          <w:rFonts w:ascii="Times New Roman" w:hAnsi="Times New Roman" w:cs="Times New Roman"/>
        </w:rPr>
      </w:pPr>
      <w:r w:rsidRPr="00AA3F58">
        <w:rPr>
          <w:rFonts w:ascii="Times New Roman" w:hAnsi="Times New Roman" w:cs="Times New Roman"/>
        </w:rPr>
        <w:t>Nella nostra vita pensiamo di no</w:t>
      </w:r>
      <w:r w:rsidR="003754D9">
        <w:rPr>
          <w:rFonts w:ascii="Times New Roman" w:hAnsi="Times New Roman" w:cs="Times New Roman"/>
        </w:rPr>
        <w:t>n</w:t>
      </w:r>
      <w:r w:rsidRPr="00AA3F58">
        <w:rPr>
          <w:rFonts w:ascii="Times New Roman" w:hAnsi="Times New Roman" w:cs="Times New Roman"/>
        </w:rPr>
        <w:t xml:space="preserve">  avere mai abbastanza: viviamo protesi verso un continuo domani, dal quale ci attendiamo sempre</w:t>
      </w:r>
      <w:r w:rsidR="00D974BF" w:rsidRPr="00AA3F58">
        <w:rPr>
          <w:rFonts w:ascii="Times New Roman" w:hAnsi="Times New Roman" w:cs="Times New Roman"/>
        </w:rPr>
        <w:t xml:space="preserve"> più amore, più felicità, più benessere. Viviamo sospinti</w:t>
      </w:r>
      <w:r w:rsidR="005F700C" w:rsidRPr="00AA3F58">
        <w:rPr>
          <w:rFonts w:ascii="Times New Roman" w:hAnsi="Times New Roman" w:cs="Times New Roman"/>
        </w:rPr>
        <w:t xml:space="preserve"> dalla speranza ma è sempre in agguato il pensiero della morte, un pensiero a cui è difficile abituarsi e spesso si vorrebbe scacciare. Eppure la morte è la compagna di tutta la nostra esistenza</w:t>
      </w:r>
      <w:r w:rsidR="00674FE4">
        <w:rPr>
          <w:rFonts w:ascii="Times New Roman" w:hAnsi="Times New Roman" w:cs="Times New Roman"/>
        </w:rPr>
        <w:t>:</w:t>
      </w:r>
      <w:r w:rsidR="005F700C" w:rsidRPr="00AA3F58">
        <w:rPr>
          <w:rFonts w:ascii="Times New Roman" w:hAnsi="Times New Roman" w:cs="Times New Roman"/>
        </w:rPr>
        <w:t xml:space="preserve"> addii a persone care</w:t>
      </w:r>
      <w:r w:rsidR="003754D9">
        <w:rPr>
          <w:rFonts w:ascii="Times New Roman" w:hAnsi="Times New Roman" w:cs="Times New Roman"/>
        </w:rPr>
        <w:t>,</w:t>
      </w:r>
      <w:r w:rsidR="005F700C" w:rsidRPr="00AA3F58">
        <w:rPr>
          <w:rFonts w:ascii="Times New Roman" w:hAnsi="Times New Roman" w:cs="Times New Roman"/>
        </w:rPr>
        <w:t xml:space="preserve"> malattie, dolori e delusioni ne sono come i segni premonitori. La morte ci strappa chi amavamo, chi era tutto per noi e </w:t>
      </w:r>
      <w:r w:rsidR="003754D9">
        <w:rPr>
          <w:rFonts w:ascii="Times New Roman" w:hAnsi="Times New Roman" w:cs="Times New Roman"/>
        </w:rPr>
        <w:t>restiamo</w:t>
      </w:r>
      <w:r w:rsidR="005F700C" w:rsidRPr="00AA3F58">
        <w:rPr>
          <w:rFonts w:ascii="Times New Roman" w:hAnsi="Times New Roman" w:cs="Times New Roman"/>
        </w:rPr>
        <w:t xml:space="preserve"> soli. Oppure il matrimonio falli</w:t>
      </w:r>
      <w:r w:rsidR="003754D9">
        <w:rPr>
          <w:rFonts w:ascii="Times New Roman" w:hAnsi="Times New Roman" w:cs="Times New Roman"/>
        </w:rPr>
        <w:t>sce</w:t>
      </w:r>
      <w:r w:rsidR="005F700C" w:rsidRPr="00AA3F58">
        <w:rPr>
          <w:rFonts w:ascii="Times New Roman" w:hAnsi="Times New Roman" w:cs="Times New Roman"/>
        </w:rPr>
        <w:t xml:space="preserve"> e</w:t>
      </w:r>
      <w:r w:rsidR="003754D9">
        <w:rPr>
          <w:rFonts w:ascii="Times New Roman" w:hAnsi="Times New Roman" w:cs="Times New Roman"/>
        </w:rPr>
        <w:t xml:space="preserve"> ci</w:t>
      </w:r>
      <w:r w:rsidR="005F700C" w:rsidRPr="00AA3F58">
        <w:rPr>
          <w:rFonts w:ascii="Times New Roman" w:hAnsi="Times New Roman" w:cs="Times New Roman"/>
        </w:rPr>
        <w:t xml:space="preserve"> porti</w:t>
      </w:r>
      <w:r w:rsidR="003754D9">
        <w:rPr>
          <w:rFonts w:ascii="Times New Roman" w:hAnsi="Times New Roman" w:cs="Times New Roman"/>
        </w:rPr>
        <w:t>amo</w:t>
      </w:r>
      <w:r w:rsidR="005F700C" w:rsidRPr="00AA3F58">
        <w:rPr>
          <w:rFonts w:ascii="Times New Roman" w:hAnsi="Times New Roman" w:cs="Times New Roman"/>
        </w:rPr>
        <w:t xml:space="preserve"> dentro una grande pena; oppure non s</w:t>
      </w:r>
      <w:r w:rsidR="003754D9">
        <w:rPr>
          <w:rFonts w:ascii="Times New Roman" w:hAnsi="Times New Roman" w:cs="Times New Roman"/>
        </w:rPr>
        <w:t>iamo</w:t>
      </w:r>
      <w:r w:rsidR="005F700C" w:rsidRPr="00AA3F58">
        <w:rPr>
          <w:rFonts w:ascii="Times New Roman" w:hAnsi="Times New Roman" w:cs="Times New Roman"/>
        </w:rPr>
        <w:t xml:space="preserve"> sposat</w:t>
      </w:r>
      <w:r w:rsidR="003754D9">
        <w:rPr>
          <w:rFonts w:ascii="Times New Roman" w:hAnsi="Times New Roman" w:cs="Times New Roman"/>
        </w:rPr>
        <w:t>i</w:t>
      </w:r>
      <w:r w:rsidR="005F700C" w:rsidRPr="00AA3F58">
        <w:rPr>
          <w:rFonts w:ascii="Times New Roman" w:hAnsi="Times New Roman" w:cs="Times New Roman"/>
        </w:rPr>
        <w:t xml:space="preserve"> e viv</w:t>
      </w:r>
      <w:r w:rsidR="003754D9">
        <w:rPr>
          <w:rFonts w:ascii="Times New Roman" w:hAnsi="Times New Roman" w:cs="Times New Roman"/>
        </w:rPr>
        <w:t>iamo</w:t>
      </w:r>
      <w:r w:rsidR="005F700C" w:rsidRPr="00AA3F58">
        <w:rPr>
          <w:rFonts w:ascii="Times New Roman" w:hAnsi="Times New Roman" w:cs="Times New Roman"/>
        </w:rPr>
        <w:t xml:space="preserve"> da sol</w:t>
      </w:r>
      <w:r w:rsidR="003754D9">
        <w:rPr>
          <w:rFonts w:ascii="Times New Roman" w:hAnsi="Times New Roman" w:cs="Times New Roman"/>
        </w:rPr>
        <w:t>i</w:t>
      </w:r>
      <w:r w:rsidR="005F700C" w:rsidRPr="00AA3F58">
        <w:rPr>
          <w:rFonts w:ascii="Times New Roman" w:hAnsi="Times New Roman" w:cs="Times New Roman"/>
        </w:rPr>
        <w:t>, senza amici che ti circondano d’affetto; o si</w:t>
      </w:r>
      <w:r w:rsidR="003754D9">
        <w:rPr>
          <w:rFonts w:ascii="Times New Roman" w:hAnsi="Times New Roman" w:cs="Times New Roman"/>
        </w:rPr>
        <w:t>amo</w:t>
      </w:r>
      <w:r w:rsidR="005F700C" w:rsidRPr="00AA3F58">
        <w:rPr>
          <w:rFonts w:ascii="Times New Roman" w:hAnsi="Times New Roman" w:cs="Times New Roman"/>
        </w:rPr>
        <w:t xml:space="preserve"> anzian</w:t>
      </w:r>
      <w:r w:rsidR="003754D9">
        <w:rPr>
          <w:rFonts w:ascii="Times New Roman" w:hAnsi="Times New Roman" w:cs="Times New Roman"/>
        </w:rPr>
        <w:t>i</w:t>
      </w:r>
      <w:r w:rsidR="005F700C" w:rsidRPr="00AA3F58">
        <w:rPr>
          <w:rFonts w:ascii="Times New Roman" w:hAnsi="Times New Roman" w:cs="Times New Roman"/>
        </w:rPr>
        <w:t xml:space="preserve"> e di rado qualcuno si prende cura di </w:t>
      </w:r>
      <w:r w:rsidR="003754D9">
        <w:rPr>
          <w:rFonts w:ascii="Times New Roman" w:hAnsi="Times New Roman" w:cs="Times New Roman"/>
        </w:rPr>
        <w:t>noi</w:t>
      </w:r>
      <w:r w:rsidR="005F700C" w:rsidRPr="00AA3F58">
        <w:rPr>
          <w:rFonts w:ascii="Times New Roman" w:hAnsi="Times New Roman" w:cs="Times New Roman"/>
        </w:rPr>
        <w:t xml:space="preserve"> … Qualunque sia la</w:t>
      </w:r>
      <w:r w:rsidR="003754D9">
        <w:rPr>
          <w:rFonts w:ascii="Times New Roman" w:hAnsi="Times New Roman" w:cs="Times New Roman"/>
        </w:rPr>
        <w:t xml:space="preserve"> nostra</w:t>
      </w:r>
      <w:r w:rsidR="005F700C" w:rsidRPr="00AA3F58">
        <w:rPr>
          <w:rFonts w:ascii="Times New Roman" w:hAnsi="Times New Roman" w:cs="Times New Roman"/>
        </w:rPr>
        <w:t xml:space="preserve"> situazione, d</w:t>
      </w:r>
      <w:r w:rsidR="003754D9">
        <w:rPr>
          <w:rFonts w:ascii="Times New Roman" w:hAnsi="Times New Roman" w:cs="Times New Roman"/>
        </w:rPr>
        <w:t>obbiamo</w:t>
      </w:r>
      <w:r w:rsidR="005F700C" w:rsidRPr="00AA3F58">
        <w:rPr>
          <w:rFonts w:ascii="Times New Roman" w:hAnsi="Times New Roman" w:cs="Times New Roman"/>
        </w:rPr>
        <w:t xml:space="preserve"> assaporare l’erba amara della solitudine e sperimentare quanto è dura</w:t>
      </w:r>
      <w:r w:rsidR="00797A74" w:rsidRPr="00AA3F58">
        <w:rPr>
          <w:rFonts w:ascii="Times New Roman" w:hAnsi="Times New Roman" w:cs="Times New Roman"/>
        </w:rPr>
        <w:t>. Ci resta il Signore</w:t>
      </w:r>
      <w:r w:rsidR="00674FE4">
        <w:rPr>
          <w:rFonts w:ascii="Times New Roman" w:hAnsi="Times New Roman" w:cs="Times New Roman"/>
        </w:rPr>
        <w:t>,</w:t>
      </w:r>
      <w:r w:rsidR="00797A74" w:rsidRPr="00AA3F58">
        <w:rPr>
          <w:rFonts w:ascii="Times New Roman" w:hAnsi="Times New Roman" w:cs="Times New Roman"/>
        </w:rPr>
        <w:t xml:space="preserve"> ma a volte anche il Signore sembra lontano e l’aridità tormenta maggiormente gli anziani … ma di tutta questa sofferenza si può fare una grande offerta da unire a</w:t>
      </w:r>
      <w:r w:rsidR="003754D9">
        <w:rPr>
          <w:rFonts w:ascii="Times New Roman" w:hAnsi="Times New Roman" w:cs="Times New Roman"/>
        </w:rPr>
        <w:t xml:space="preserve"> quella</w:t>
      </w:r>
      <w:r w:rsidR="00797A74" w:rsidRPr="00AA3F58">
        <w:rPr>
          <w:rFonts w:ascii="Times New Roman" w:hAnsi="Times New Roman" w:cs="Times New Roman"/>
        </w:rPr>
        <w:t xml:space="preserve"> di Gesù e continuare a sperare e ad amare.</w:t>
      </w:r>
    </w:p>
    <w:p w:rsidR="00797A74" w:rsidRPr="00AA3F58" w:rsidRDefault="00797A74" w:rsidP="00DB0978">
      <w:pPr>
        <w:spacing w:after="0" w:line="240" w:lineRule="atLeast"/>
        <w:jc w:val="both"/>
        <w:rPr>
          <w:rFonts w:ascii="Times New Roman" w:hAnsi="Times New Roman" w:cs="Times New Roman"/>
        </w:rPr>
      </w:pPr>
    </w:p>
    <w:p w:rsidR="00797A74" w:rsidRPr="00AA3F58" w:rsidRDefault="00797A74" w:rsidP="00797A74">
      <w:pPr>
        <w:spacing w:after="0" w:line="240" w:lineRule="atLeast"/>
        <w:jc w:val="both"/>
        <w:rPr>
          <w:rFonts w:ascii="Times New Roman" w:hAnsi="Times New Roman" w:cs="Times New Roman"/>
        </w:rPr>
      </w:pPr>
      <w:r w:rsidRPr="00AA3F58">
        <w:rPr>
          <w:rFonts w:ascii="Times New Roman" w:hAnsi="Times New Roman" w:cs="Times New Roman"/>
          <w:b/>
        </w:rPr>
        <w:t>Oltre la morte (</w:t>
      </w:r>
      <w:r w:rsidRPr="00AA3F58">
        <w:rPr>
          <w:rFonts w:ascii="Times New Roman" w:hAnsi="Times New Roman" w:cs="Times New Roman"/>
        </w:rPr>
        <w:t>Iolanda Lo Monte)</w:t>
      </w:r>
    </w:p>
    <w:p w:rsidR="00797A74" w:rsidRPr="00AA3F58" w:rsidRDefault="003754D9" w:rsidP="00797A74">
      <w:pPr>
        <w:spacing w:after="0" w:line="240" w:lineRule="atLeast"/>
        <w:jc w:val="both"/>
      </w:pPr>
      <w:r>
        <w:rPr>
          <w:rFonts w:ascii="Times New Roman" w:hAnsi="Times New Roman" w:cs="Times New Roman"/>
          <w:noProof/>
          <w:lang w:eastAsia="it-IT"/>
        </w:rPr>
        <w:drawing>
          <wp:anchor distT="0" distB="0" distL="114300" distR="114300" simplePos="0" relativeHeight="251658240" behindDoc="0" locked="0" layoutInCell="1" allowOverlap="1">
            <wp:simplePos x="0" y="0"/>
            <wp:positionH relativeFrom="column">
              <wp:posOffset>-20320</wp:posOffset>
            </wp:positionH>
            <wp:positionV relativeFrom="paragraph">
              <wp:posOffset>60960</wp:posOffset>
            </wp:positionV>
            <wp:extent cx="2047875" cy="1847850"/>
            <wp:effectExtent l="19050" t="0" r="9525" b="0"/>
            <wp:wrapSquare wrapText="bothSides"/>
            <wp:docPr id="1" name="Immagine 1" descr="Calcinardi, &quot;Visione di Brudazzo&quot; â Parrocchiale di Desenzano del Garda [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cinardi, &quot;Visione di Brudazzo&quot; â Parrocchiale di Desenzano del Garda [BS]."/>
                    <pic:cNvPicPr>
                      <a:picLocks noChangeAspect="1" noChangeArrowheads="1"/>
                    </pic:cNvPicPr>
                  </pic:nvPicPr>
                  <pic:blipFill>
                    <a:blip r:embed="rId4" cstate="print"/>
                    <a:srcRect/>
                    <a:stretch>
                      <a:fillRect/>
                    </a:stretch>
                  </pic:blipFill>
                  <pic:spPr bwMode="auto">
                    <a:xfrm>
                      <a:off x="0" y="0"/>
                      <a:ext cx="2047875" cy="1847850"/>
                    </a:xfrm>
                    <a:prstGeom prst="rect">
                      <a:avLst/>
                    </a:prstGeom>
                    <a:noFill/>
                    <a:ln w="9525">
                      <a:noFill/>
                      <a:miter lim="800000"/>
                      <a:headEnd/>
                      <a:tailEnd/>
                    </a:ln>
                  </pic:spPr>
                </pic:pic>
              </a:graphicData>
            </a:graphic>
          </wp:anchor>
        </w:drawing>
      </w:r>
      <w:r w:rsidR="00797A74" w:rsidRPr="00AA3F58">
        <w:rPr>
          <w:rFonts w:ascii="Times New Roman" w:hAnsi="Times New Roman" w:cs="Times New Roman"/>
        </w:rPr>
        <w:tab/>
        <w:t>Signore Gesù, in Te, risorto da morte, la vita ha vinto per sempre. In Te è finito il tempo della disperazione, perché la morte non è l’ultima parola, non è la fine della vita e non può cancellare ciò che siamo stati, non può annullare l’amore. Nella tua risurrezione, Gesù, aiutaci a scoprire la morte come un passaggio verso di Te, aiutaci a sentirci parte di un amore immenso, che unisce il cielo e la terra, perché si continua a vivere nella preghiera. Aiutaci a scoprire in Te il senso dell’eternità, di una vita che non muore ma che va costruita qui e ora, con le nostre scelte. Signore Gesù, che nella tua risurrezione hai reso possibile una vita senza fine, accompagna le sorelle e i fratelli defunti</w:t>
      </w:r>
      <w:r w:rsidR="00AA3F58" w:rsidRPr="00AA3F58">
        <w:rPr>
          <w:rFonts w:ascii="Times New Roman" w:hAnsi="Times New Roman" w:cs="Times New Roman"/>
        </w:rPr>
        <w:t xml:space="preserve"> nelle braccia di Dio</w:t>
      </w:r>
      <w:r w:rsidR="00674FE4">
        <w:rPr>
          <w:rFonts w:ascii="Times New Roman" w:hAnsi="Times New Roman" w:cs="Times New Roman"/>
        </w:rPr>
        <w:t>, perché</w:t>
      </w:r>
      <w:r w:rsidR="00AA3F58" w:rsidRPr="00AA3F58">
        <w:rPr>
          <w:rFonts w:ascii="Times New Roman" w:hAnsi="Times New Roman" w:cs="Times New Roman"/>
        </w:rPr>
        <w:t xml:space="preserve"> si lascino avvolgere dal suo amore e dal suo perdono. Sono morti, ma ci hanno lasciato per un mondo migliore, sono morti sulla terra ma vivono in cielo, vicini a Te, Signore. E’ morto il loro corpo ma non la loro anima, ciò che costituisce la loro persona e il loro cuore rimane per sempre. Avranno una vita più piena nella risurrezione della carne, ma già vivono una vita che supera la nostra, hanno trovato in Te, Signore, la sorgente zampillante della vita, che sviluppa tutte le loro energie. Vivono d’amore, del loro amore per Te,</w:t>
      </w:r>
      <w:r w:rsidR="00674FE4">
        <w:rPr>
          <w:rFonts w:ascii="Times New Roman" w:hAnsi="Times New Roman" w:cs="Times New Roman"/>
        </w:rPr>
        <w:t xml:space="preserve"> </w:t>
      </w:r>
      <w:proofErr w:type="spellStart"/>
      <w:r w:rsidR="00674FE4">
        <w:rPr>
          <w:rFonts w:ascii="Times New Roman" w:hAnsi="Times New Roman" w:cs="Times New Roman"/>
        </w:rPr>
        <w:t>d</w:t>
      </w:r>
      <w:r w:rsidR="00AA3F58" w:rsidRPr="00AA3F58">
        <w:rPr>
          <w:rFonts w:ascii="Times New Roman" w:hAnsi="Times New Roman" w:cs="Times New Roman"/>
        </w:rPr>
        <w:t>nel</w:t>
      </w:r>
      <w:proofErr w:type="spellEnd"/>
      <w:r w:rsidR="00AA3F58" w:rsidRPr="00AA3F58">
        <w:rPr>
          <w:rFonts w:ascii="Times New Roman" w:hAnsi="Times New Roman" w:cs="Times New Roman"/>
        </w:rPr>
        <w:t xml:space="preserve"> loro amore per tutti, non fanno altro che amare e la loro vita è piena.</w:t>
      </w:r>
      <w:r w:rsidR="00797A74" w:rsidRPr="00AA3F58">
        <w:rPr>
          <w:rFonts w:ascii="Times New Roman" w:hAnsi="Times New Roman" w:cs="Times New Roman"/>
        </w:rPr>
        <w:t xml:space="preserve"> </w:t>
      </w:r>
    </w:p>
    <w:sectPr w:rsidR="00797A74" w:rsidRPr="00AA3F58" w:rsidSect="00674FE4">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316BB"/>
    <w:rsid w:val="00267B30"/>
    <w:rsid w:val="003754D9"/>
    <w:rsid w:val="005F700C"/>
    <w:rsid w:val="00674FE4"/>
    <w:rsid w:val="007316BB"/>
    <w:rsid w:val="00797A74"/>
    <w:rsid w:val="008318FA"/>
    <w:rsid w:val="00AA3F58"/>
    <w:rsid w:val="00D974BF"/>
    <w:rsid w:val="00DB097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316B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754D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54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8596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649</Words>
  <Characters>3702</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2018-10-16T16:19:00Z</cp:lastPrinted>
  <dcterms:created xsi:type="dcterms:W3CDTF">2018-10-16T16:19:00Z</dcterms:created>
  <dcterms:modified xsi:type="dcterms:W3CDTF">2018-10-16T16:19:00Z</dcterms:modified>
</cp:coreProperties>
</file>